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Style w:val="Heading1"/>
        <w:keepNext w:val="0"/>
        <w:keepLines w:val="0"/>
        <w:spacing w:before="480" w:lineRule="auto"/>
        <w:contextualSpacing w:val="0"/>
      </w:pPr>
      <w:bookmarkStart w:colFirst="0" w:colLast="0" w:name="_n5ejed7g9qsk" w:id="0"/>
      <w:bookmarkEnd w:id="0"/>
      <w:r w:rsidDel="00000000" w:rsidR="00000000" w:rsidRPr="00000000">
        <w:rPr>
          <w:rFonts w:ascii="Georgia" w:cs="Georgia" w:eastAsia="Georgia" w:hAnsi="Georgia"/>
          <w:b w:val="1"/>
          <w:color w:val="336600"/>
          <w:sz w:val="48"/>
          <w:szCs w:val="48"/>
          <w:rtl w:val="0"/>
        </w:rPr>
        <w:t xml:space="preserve">2005 Racing Season Results/Archive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The 2005 PHRF Racing Season Schedule is </w:t>
      </w:r>
      <w:hyperlink r:id="rId5">
        <w:r w:rsidDel="00000000" w:rsidR="00000000" w:rsidRPr="00000000">
          <w:rPr>
            <w:color w:val="000066"/>
            <w:u w:val="single"/>
            <w:rtl w:val="0"/>
          </w:rPr>
          <w:t xml:space="preserve">here</w:t>
        </w:r>
      </w:hyperlink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This page will contain results from the 2005 season as it unfolds.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hyperlink r:id="rId6">
        <w:r w:rsidDel="00000000" w:rsidR="00000000" w:rsidRPr="00000000">
          <w:rPr>
            <w:color w:val="000066"/>
            <w:u w:val="single"/>
            <w:rtl w:val="0"/>
          </w:rPr>
          <w:t xml:space="preserve">WYC Jimmy Fund Results</w:t>
        </w:r>
      </w:hyperlink>
      <w:r w:rsidDel="00000000" w:rsidR="00000000" w:rsidRPr="00000000">
        <w:rPr>
          <w:rtl w:val="0"/>
        </w:rPr>
        <w:t xml:space="preserve"> (3 July 2005)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hyperlink r:id="rId7">
        <w:r w:rsidDel="00000000" w:rsidR="00000000" w:rsidRPr="00000000">
          <w:rPr>
            <w:color w:val="000066"/>
            <w:u w:val="single"/>
            <w:rtl w:val="0"/>
          </w:rPr>
          <w:t xml:space="preserve">WYC Commodores Cup</w:t>
        </w:r>
      </w:hyperlink>
      <w:r w:rsidDel="00000000" w:rsidR="00000000" w:rsidRPr="00000000">
        <w:rPr>
          <w:rtl w:val="0"/>
        </w:rPr>
        <w:t xml:space="preserve"> (22-23July2005)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hyperlink r:id="rId8">
        <w:r w:rsidDel="00000000" w:rsidR="00000000" w:rsidRPr="00000000">
          <w:rPr>
            <w:color w:val="000066"/>
            <w:u w:val="single"/>
            <w:rtl w:val="0"/>
          </w:rPr>
          <w:t xml:space="preserve">Frying Pan Results</w:t>
        </w:r>
      </w:hyperlink>
      <w:r w:rsidDel="00000000" w:rsidR="00000000" w:rsidRPr="00000000">
        <w:rPr>
          <w:rtl w:val="0"/>
        </w:rPr>
        <w:t xml:space="preserve"> (1 September 2005)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WYC Cold Duck (2 October 2005): Abandoned due to lack of wind.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s://lwsa.org/racing/archive/2005/season-schedule.php" TargetMode="External"/><Relationship Id="rId6" Type="http://schemas.openxmlformats.org/officeDocument/2006/relationships/hyperlink" Target="https://lwsa.org/racing/archive/2005/jimmyfund-results.php" TargetMode="External"/><Relationship Id="rId7" Type="http://schemas.openxmlformats.org/officeDocument/2006/relationships/hyperlink" Target="https://lwsa.org/racing/archive/2005/commodores-cup-results.php" TargetMode="External"/><Relationship Id="rId8" Type="http://schemas.openxmlformats.org/officeDocument/2006/relationships/hyperlink" Target="https://lwsa.org/racing/archive/2005/frying-pan-results.php" TargetMode="External"/></Relationships>
</file>