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</w:pPr>
      <w:bookmarkStart w:colFirst="0" w:colLast="0" w:name="_zbtrfgkfnoe1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336600"/>
          <w:sz w:val="48"/>
          <w:szCs w:val="48"/>
          <w:rtl w:val="0"/>
        </w:rPr>
        <w:t xml:space="preserve">2012 PHRF/Weekend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Notices of Race, Sailing instructions and results will be posted here as they become available throughout the season.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do not seem to have sailing instructions for 2012. The </w:t>
      </w:r>
      <w:hyperlink r:id="rId5">
        <w:r w:rsidDel="00000000" w:rsidR="00000000" w:rsidRPr="00000000">
          <w:rPr>
            <w:color w:val="000066"/>
            <w:u w:val="single"/>
            <w:rtl w:val="0"/>
          </w:rPr>
          <w:t xml:space="preserve">2010 LWSA-WYC sailing instructions</w:t>
        </w:r>
      </w:hyperlink>
      <w:r w:rsidDel="00000000" w:rsidR="00000000" w:rsidRPr="00000000">
        <w:rPr>
          <w:rtl w:val="0"/>
        </w:rPr>
        <w:t xml:space="preserve"> are the most recent ones available. They might or might not be helpful.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59.999999999998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73.5537190082644"/>
        <w:gridCol w:w="6778.264462809917"/>
        <w:gridCol w:w="643.0165289256199"/>
        <w:gridCol w:w="1165.1652892561983"/>
        <w:tblGridChange w:id="0">
          <w:tblGrid>
            <w:gridCol w:w="773.5537190082644"/>
            <w:gridCol w:w="6778.264462809917"/>
            <w:gridCol w:w="643.0165289256199"/>
            <w:gridCol w:w="1165.1652892561983"/>
          </w:tblGrid>
        </w:tblGridChange>
      </w:tblGrid>
      <w:tr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Info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Sponsor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May 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Season Opener - Round the Buoys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May 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Diamond Island Race - Social at Lyons Den follows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Jun 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Round the Island Race 1:00 PM Captains Meeting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Jun 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Eagle Island Race followed by barbecue function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Independence Day Cruise and Ramp Up Function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2012 Championship Series Race 1 of 6 Races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 Race Week - Commodores Cup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2012 Championship Series Race 2 of 6 Races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2012 Championship Series Race 3 of 6 Races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2012 Championship Series Race 4 of 6 Races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Female Captains Cruising Race - all participants must have a female Captain - Cocktail Party Follows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2012 Championship Series Race 5 of 6 Races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2012 Championship Series Race 6 of 6 Races - Function follows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Labor Day Cruising Race (WTR Cup) - party follows at Lyons Den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Round the Buoys Sunset Races Fri and Sat - social function follows on Sat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Double Handed Frying Pan Race - party follows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Fays Boat Yard Cruisers Race - Captains Meeting 12:00 - barbecue follows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Oct 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 Cold Duck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lwsa.org/racing/archive/2010/LWSA-WYC-SI.pdf" TargetMode="External"/></Relationships>
</file>